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94" w:rsidRDefault="00822094" w:rsidP="0078157A">
      <w:pPr>
        <w:pStyle w:val="20"/>
        <w:shd w:val="clear" w:color="auto" w:fill="auto"/>
        <w:spacing w:before="0" w:line="274" w:lineRule="exact"/>
        <w:ind w:left="1300" w:firstLine="700"/>
        <w:jc w:val="center"/>
        <w:rPr>
          <w:b/>
        </w:rPr>
      </w:pPr>
    </w:p>
    <w:p w:rsidR="00822094" w:rsidRDefault="00822094" w:rsidP="0078157A">
      <w:pPr>
        <w:pStyle w:val="20"/>
        <w:shd w:val="clear" w:color="auto" w:fill="auto"/>
        <w:spacing w:before="0" w:line="274" w:lineRule="exact"/>
        <w:ind w:left="1300" w:firstLine="700"/>
        <w:jc w:val="center"/>
        <w:rPr>
          <w:b/>
        </w:rPr>
      </w:pPr>
    </w:p>
    <w:p w:rsidR="00CC30CA" w:rsidRDefault="0078157A" w:rsidP="0078157A">
      <w:pPr>
        <w:pStyle w:val="20"/>
        <w:shd w:val="clear" w:color="auto" w:fill="auto"/>
        <w:spacing w:before="0" w:line="274" w:lineRule="exact"/>
        <w:ind w:left="1300" w:firstLine="700"/>
        <w:jc w:val="center"/>
        <w:rPr>
          <w:b/>
        </w:rPr>
      </w:pPr>
      <w:r w:rsidRPr="0078157A">
        <w:rPr>
          <w:b/>
        </w:rPr>
        <w:t>Рекомендации по итогам КДР</w:t>
      </w:r>
      <w:proofErr w:type="gramStart"/>
      <w:r w:rsidRPr="0078157A">
        <w:rPr>
          <w:b/>
        </w:rPr>
        <w:t>7</w:t>
      </w:r>
      <w:proofErr w:type="gramEnd"/>
    </w:p>
    <w:p w:rsidR="00822094" w:rsidRDefault="00822094" w:rsidP="0078157A">
      <w:pPr>
        <w:pStyle w:val="20"/>
        <w:shd w:val="clear" w:color="auto" w:fill="auto"/>
        <w:spacing w:before="0" w:line="274" w:lineRule="exact"/>
        <w:ind w:left="1300" w:firstLine="700"/>
        <w:jc w:val="center"/>
        <w:rPr>
          <w:b/>
        </w:rPr>
      </w:pPr>
    </w:p>
    <w:p w:rsidR="00822094" w:rsidRPr="0078157A" w:rsidRDefault="00822094" w:rsidP="0078157A">
      <w:pPr>
        <w:pStyle w:val="20"/>
        <w:shd w:val="clear" w:color="auto" w:fill="auto"/>
        <w:spacing w:before="0" w:line="274" w:lineRule="exact"/>
        <w:ind w:left="1300" w:firstLine="700"/>
        <w:jc w:val="center"/>
        <w:rPr>
          <w:b/>
        </w:rPr>
      </w:pPr>
      <w:bookmarkStart w:id="0" w:name="_GoBack"/>
      <w:bookmarkEnd w:id="0"/>
    </w:p>
    <w:p w:rsidR="0078157A" w:rsidRDefault="0078157A" w:rsidP="0078157A">
      <w:pPr>
        <w:pStyle w:val="40"/>
        <w:shd w:val="clear" w:color="auto" w:fill="auto"/>
        <w:spacing w:before="0"/>
        <w:ind w:left="1280" w:firstLine="0"/>
      </w:pPr>
      <w:r>
        <w:t>Администрации ОУ:</w:t>
      </w:r>
    </w:p>
    <w:p w:rsidR="0078157A" w:rsidRDefault="0078157A" w:rsidP="0078157A">
      <w:pPr>
        <w:pStyle w:val="20"/>
        <w:numPr>
          <w:ilvl w:val="0"/>
          <w:numId w:val="2"/>
        </w:numPr>
        <w:shd w:val="clear" w:color="auto" w:fill="auto"/>
        <w:tabs>
          <w:tab w:val="left" w:pos="2011"/>
        </w:tabs>
        <w:spacing w:before="0" w:line="274" w:lineRule="exact"/>
        <w:ind w:left="2020" w:right="300"/>
        <w:jc w:val="both"/>
      </w:pPr>
      <w:r>
        <w:t>Администрациям образовательных учреждений рассмотреть данную и</w:t>
      </w:r>
      <w:r>
        <w:t>н</w:t>
      </w:r>
      <w:r>
        <w:t>формацию на педагогическом совете.</w:t>
      </w:r>
    </w:p>
    <w:p w:rsidR="0078157A" w:rsidRDefault="0078157A" w:rsidP="0078157A">
      <w:pPr>
        <w:pStyle w:val="20"/>
        <w:numPr>
          <w:ilvl w:val="0"/>
          <w:numId w:val="2"/>
        </w:numPr>
        <w:shd w:val="clear" w:color="auto" w:fill="auto"/>
        <w:tabs>
          <w:tab w:val="left" w:pos="2011"/>
        </w:tabs>
        <w:spacing w:before="0" w:line="274" w:lineRule="exact"/>
        <w:ind w:left="2020" w:right="300"/>
        <w:jc w:val="both"/>
      </w:pPr>
      <w:r>
        <w:t>Заместителям директоров по УВР и руководителям школьных МО проан</w:t>
      </w:r>
      <w:r>
        <w:t>а</w:t>
      </w:r>
      <w:r>
        <w:t>лизировать справку, результаты выполненных работ и выявить факторы, определившие резул</w:t>
      </w:r>
      <w:r>
        <w:t>ь</w:t>
      </w:r>
      <w:r>
        <w:t>тативность (при необходимости направить педагогов на курсы повышения квалиф</w:t>
      </w:r>
      <w:r>
        <w:t>и</w:t>
      </w:r>
      <w:r>
        <w:t>кации, посетить уроки и проанализировать какие приемы и методы использует педагог (и), системность использования, з</w:t>
      </w:r>
      <w:r>
        <w:t>а</w:t>
      </w:r>
      <w:r>
        <w:t>крепить наставников), составить планы по устранению причин низких р</w:t>
      </w:r>
      <w:r>
        <w:t>е</w:t>
      </w:r>
      <w:r>
        <w:t>зультатов.</w:t>
      </w:r>
    </w:p>
    <w:p w:rsidR="0078157A" w:rsidRDefault="0078157A" w:rsidP="0078157A">
      <w:pPr>
        <w:pStyle w:val="20"/>
        <w:numPr>
          <w:ilvl w:val="0"/>
          <w:numId w:val="2"/>
        </w:numPr>
        <w:shd w:val="clear" w:color="auto" w:fill="auto"/>
        <w:tabs>
          <w:tab w:val="left" w:pos="2011"/>
        </w:tabs>
        <w:spacing w:before="0" w:line="274" w:lineRule="exact"/>
        <w:ind w:left="2020" w:right="300"/>
        <w:jc w:val="both"/>
      </w:pPr>
      <w:r>
        <w:t xml:space="preserve">Заместителям директоров по УВР взять под контроль уровень </w:t>
      </w:r>
      <w:proofErr w:type="spellStart"/>
      <w:r>
        <w:t>сформир</w:t>
      </w:r>
      <w:r>
        <w:t>о</w:t>
      </w:r>
      <w:r>
        <w:t>ванности</w:t>
      </w:r>
      <w:proofErr w:type="spellEnd"/>
      <w:r>
        <w:t xml:space="preserve"> математической грамотности у учащихся, наметить ориентиры для построения и</w:t>
      </w:r>
      <w:r>
        <w:t>н</w:t>
      </w:r>
      <w:r>
        <w:t>дивидуальных образовательных траекторий.</w:t>
      </w:r>
    </w:p>
    <w:p w:rsidR="0078157A" w:rsidRDefault="0078157A" w:rsidP="0078157A">
      <w:pPr>
        <w:pStyle w:val="20"/>
        <w:numPr>
          <w:ilvl w:val="0"/>
          <w:numId w:val="2"/>
        </w:numPr>
        <w:shd w:val="clear" w:color="auto" w:fill="auto"/>
        <w:tabs>
          <w:tab w:val="left" w:pos="2011"/>
        </w:tabs>
        <w:spacing w:before="0" w:line="274" w:lineRule="exact"/>
        <w:ind w:left="2020" w:right="300"/>
        <w:jc w:val="both"/>
      </w:pPr>
      <w:r>
        <w:t>Внести изменения в положение о ШСОКО (при необходимости), включить критерии и показатели, связанные с формированием математической гр</w:t>
      </w:r>
      <w:r>
        <w:t>а</w:t>
      </w:r>
      <w:r>
        <w:t>мотности у учащихся.</w:t>
      </w:r>
    </w:p>
    <w:p w:rsidR="0078157A" w:rsidRDefault="0078157A" w:rsidP="0078157A">
      <w:pPr>
        <w:pStyle w:val="20"/>
        <w:numPr>
          <w:ilvl w:val="0"/>
          <w:numId w:val="2"/>
        </w:numPr>
        <w:shd w:val="clear" w:color="auto" w:fill="auto"/>
        <w:tabs>
          <w:tab w:val="left" w:pos="2011"/>
        </w:tabs>
        <w:spacing w:before="0" w:after="240" w:line="274" w:lineRule="exact"/>
        <w:ind w:left="2020" w:right="300"/>
        <w:jc w:val="both"/>
      </w:pPr>
      <w:r>
        <w:t>Организовать повышение квалификации педагогов в области формирования матем</w:t>
      </w:r>
      <w:r>
        <w:t>а</w:t>
      </w:r>
      <w:r>
        <w:t>тической грамотности (при необходимости).</w:t>
      </w:r>
    </w:p>
    <w:p w:rsidR="0078157A" w:rsidRDefault="0078157A" w:rsidP="0078157A">
      <w:pPr>
        <w:pStyle w:val="40"/>
        <w:shd w:val="clear" w:color="auto" w:fill="auto"/>
        <w:spacing w:before="0"/>
        <w:ind w:left="2020"/>
        <w:jc w:val="both"/>
      </w:pPr>
      <w:r>
        <w:t>Учителям - предметникам:</w:t>
      </w:r>
    </w:p>
    <w:p w:rsidR="0078157A" w:rsidRDefault="0078157A" w:rsidP="0078157A">
      <w:pPr>
        <w:pStyle w:val="20"/>
        <w:numPr>
          <w:ilvl w:val="0"/>
          <w:numId w:val="3"/>
        </w:numPr>
        <w:shd w:val="clear" w:color="auto" w:fill="auto"/>
        <w:tabs>
          <w:tab w:val="left" w:pos="2011"/>
        </w:tabs>
        <w:spacing w:before="0" w:line="274" w:lineRule="exact"/>
        <w:ind w:left="2020"/>
        <w:jc w:val="both"/>
      </w:pPr>
      <w:r>
        <w:t>Продолжить работу по формированию математической грамотности у учащи</w:t>
      </w:r>
      <w:r>
        <w:t>х</w:t>
      </w:r>
      <w:r>
        <w:t>ся.</w:t>
      </w:r>
    </w:p>
    <w:p w:rsidR="0078157A" w:rsidRDefault="0078157A" w:rsidP="0078157A">
      <w:pPr>
        <w:pStyle w:val="20"/>
        <w:numPr>
          <w:ilvl w:val="0"/>
          <w:numId w:val="3"/>
        </w:numPr>
        <w:shd w:val="clear" w:color="auto" w:fill="auto"/>
        <w:tabs>
          <w:tab w:val="left" w:pos="2011"/>
        </w:tabs>
        <w:spacing w:before="0" w:line="274" w:lineRule="exact"/>
        <w:ind w:left="2020"/>
        <w:jc w:val="both"/>
      </w:pPr>
      <w:r>
        <w:t>Усилить работу по формированию умений у учащихся на базовом уровне.</w:t>
      </w:r>
    </w:p>
    <w:p w:rsidR="0078157A" w:rsidRDefault="0078157A" w:rsidP="0078157A">
      <w:pPr>
        <w:pStyle w:val="20"/>
        <w:numPr>
          <w:ilvl w:val="0"/>
          <w:numId w:val="3"/>
        </w:numPr>
        <w:shd w:val="clear" w:color="auto" w:fill="auto"/>
        <w:tabs>
          <w:tab w:val="left" w:pos="2011"/>
        </w:tabs>
        <w:spacing w:before="0" w:line="274" w:lineRule="exact"/>
        <w:ind w:left="2020"/>
        <w:jc w:val="both"/>
      </w:pPr>
      <w:r>
        <w:t>Спланировать коррекционную работу по устранению выявленных дефицитов.</w:t>
      </w:r>
    </w:p>
    <w:p w:rsidR="0078157A" w:rsidRDefault="0078157A" w:rsidP="0078157A">
      <w:pPr>
        <w:pStyle w:val="20"/>
        <w:numPr>
          <w:ilvl w:val="0"/>
          <w:numId w:val="3"/>
        </w:numPr>
        <w:shd w:val="clear" w:color="auto" w:fill="auto"/>
        <w:tabs>
          <w:tab w:val="left" w:pos="2011"/>
        </w:tabs>
        <w:spacing w:before="0" w:line="274" w:lineRule="exact"/>
        <w:ind w:left="2020" w:right="300"/>
        <w:jc w:val="both"/>
      </w:pPr>
      <w:r>
        <w:t xml:space="preserve">Использовать для подготовки тренировочных работ по формированию функциональной грамотности интернет ресурс, содержащий банк заданий </w:t>
      </w:r>
      <w:hyperlink r:id="rId9" w:history="1">
        <w:r>
          <w:rPr>
            <w:rStyle w:val="a3"/>
          </w:rPr>
          <w:t>https://fg.resh.edu.ru</w:t>
        </w:r>
        <w:r w:rsidRPr="00076736">
          <w:rPr>
            <w:rStyle w:val="a3"/>
            <w:lang w:eastAsia="en-US" w:bidi="en-US"/>
          </w:rPr>
          <w:t>.</w:t>
        </w:r>
      </w:hyperlink>
    </w:p>
    <w:p w:rsidR="0078157A" w:rsidRDefault="0078157A" w:rsidP="0078157A">
      <w:pPr>
        <w:pStyle w:val="20"/>
        <w:numPr>
          <w:ilvl w:val="0"/>
          <w:numId w:val="3"/>
        </w:numPr>
        <w:shd w:val="clear" w:color="auto" w:fill="auto"/>
        <w:tabs>
          <w:tab w:val="left" w:pos="2011"/>
        </w:tabs>
        <w:spacing w:before="0" w:line="274" w:lineRule="exact"/>
        <w:ind w:left="2020" w:right="300"/>
        <w:jc w:val="both"/>
      </w:pPr>
      <w:r>
        <w:t>Регулярно включать задания по формированию грамотностей в урочное и внеурочное время используя сайт</w:t>
      </w:r>
      <w:hyperlink r:id="rId10" w:history="1">
        <w:r>
          <w:rPr>
            <w:rStyle w:val="a3"/>
          </w:rPr>
          <w:t xml:space="preserve"> http://centeroko.ru</w:t>
        </w:r>
      </w:hyperlink>
    </w:p>
    <w:p w:rsidR="0078157A" w:rsidRDefault="0078157A" w:rsidP="0078157A">
      <w:pPr>
        <w:pStyle w:val="20"/>
        <w:numPr>
          <w:ilvl w:val="0"/>
          <w:numId w:val="3"/>
        </w:numPr>
        <w:shd w:val="clear" w:color="auto" w:fill="auto"/>
        <w:tabs>
          <w:tab w:val="left" w:pos="2011"/>
        </w:tabs>
        <w:spacing w:before="0" w:after="240" w:line="274" w:lineRule="exact"/>
        <w:ind w:left="2020" w:right="300"/>
        <w:jc w:val="both"/>
      </w:pPr>
      <w:r>
        <w:t>Пройти курсы повышения квалификации по формированию математической (фун</w:t>
      </w:r>
      <w:r>
        <w:t>к</w:t>
      </w:r>
      <w:r>
        <w:t>циональной) грамотности.</w:t>
      </w:r>
    </w:p>
    <w:p w:rsidR="0078157A" w:rsidRDefault="0078157A" w:rsidP="0078157A">
      <w:pPr>
        <w:pStyle w:val="40"/>
        <w:shd w:val="clear" w:color="auto" w:fill="auto"/>
        <w:spacing w:before="0"/>
        <w:ind w:left="1280" w:firstLine="0"/>
      </w:pPr>
      <w:r>
        <w:t>Руководителям РМО учителей математики:</w:t>
      </w:r>
    </w:p>
    <w:p w:rsidR="0078157A" w:rsidRDefault="0078157A" w:rsidP="0078157A">
      <w:pPr>
        <w:pStyle w:val="20"/>
        <w:numPr>
          <w:ilvl w:val="0"/>
          <w:numId w:val="4"/>
        </w:numPr>
        <w:shd w:val="clear" w:color="auto" w:fill="auto"/>
        <w:tabs>
          <w:tab w:val="left" w:pos="2011"/>
        </w:tabs>
        <w:spacing w:before="0" w:line="274" w:lineRule="exact"/>
        <w:ind w:left="2020" w:right="300"/>
        <w:jc w:val="both"/>
      </w:pPr>
      <w:r>
        <w:t>Обсудить на методических объединениях учителей математики результаты КДР</w:t>
      </w:r>
      <w:proofErr w:type="gramStart"/>
      <w:r>
        <w:t>7</w:t>
      </w:r>
      <w:proofErr w:type="gramEnd"/>
      <w:r>
        <w:t>.</w:t>
      </w:r>
    </w:p>
    <w:p w:rsidR="0078157A" w:rsidRDefault="0078157A" w:rsidP="0078157A">
      <w:pPr>
        <w:pStyle w:val="20"/>
        <w:numPr>
          <w:ilvl w:val="0"/>
          <w:numId w:val="4"/>
        </w:numPr>
        <w:shd w:val="clear" w:color="auto" w:fill="auto"/>
        <w:tabs>
          <w:tab w:val="left" w:pos="2011"/>
        </w:tabs>
        <w:spacing w:before="0" w:line="274" w:lineRule="exact"/>
        <w:ind w:left="2020" w:right="300"/>
        <w:jc w:val="both"/>
      </w:pPr>
      <w:r>
        <w:t>Провести разбор заданий, которые вызывают наибольшие затруднения у учащихся.</w:t>
      </w:r>
    </w:p>
    <w:sectPr w:rsidR="0078157A" w:rsidSect="00822094">
      <w:pgSz w:w="11900" w:h="16840"/>
      <w:pgMar w:top="360" w:right="1268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E2" w:rsidRDefault="00891EE2">
      <w:r>
        <w:separator/>
      </w:r>
    </w:p>
  </w:endnote>
  <w:endnote w:type="continuationSeparator" w:id="0">
    <w:p w:rsidR="00891EE2" w:rsidRDefault="008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E2" w:rsidRDefault="00891EE2"/>
  </w:footnote>
  <w:footnote w:type="continuationSeparator" w:id="0">
    <w:p w:rsidR="00891EE2" w:rsidRDefault="00891E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AD3"/>
    <w:multiLevelType w:val="multilevel"/>
    <w:tmpl w:val="96C81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5319A"/>
    <w:multiLevelType w:val="multilevel"/>
    <w:tmpl w:val="17662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B4EF7"/>
    <w:multiLevelType w:val="multilevel"/>
    <w:tmpl w:val="616A8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55A9E"/>
    <w:multiLevelType w:val="multilevel"/>
    <w:tmpl w:val="37CE5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0"/>
    <w:rsid w:val="00076736"/>
    <w:rsid w:val="00120D54"/>
    <w:rsid w:val="002C38C0"/>
    <w:rsid w:val="00570431"/>
    <w:rsid w:val="0062487F"/>
    <w:rsid w:val="0078157A"/>
    <w:rsid w:val="00822094"/>
    <w:rsid w:val="00891EE2"/>
    <w:rsid w:val="00CC30CA"/>
    <w:rsid w:val="00D1415B"/>
    <w:rsid w:val="00E53E12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  <w:b/>
      <w:bCs/>
      <w:i/>
      <w:iCs/>
    </w:rPr>
  </w:style>
  <w:style w:type="table" w:styleId="a6">
    <w:name w:val="Table Grid"/>
    <w:basedOn w:val="a1"/>
    <w:uiPriority w:val="59"/>
    <w:rsid w:val="00D1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  <w:b/>
      <w:bCs/>
      <w:i/>
      <w:iCs/>
    </w:rPr>
  </w:style>
  <w:style w:type="table" w:styleId="a6">
    <w:name w:val="Table Grid"/>
    <w:basedOn w:val="a1"/>
    <w:uiPriority w:val="59"/>
    <w:rsid w:val="00D1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enterok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0011-35FB-4608-9A35-7D4ECB39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2021-07-14T06:44:00Z</dcterms:created>
  <dcterms:modified xsi:type="dcterms:W3CDTF">2021-07-14T06:44:00Z</dcterms:modified>
</cp:coreProperties>
</file>